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008C" w14:textId="1EF14C02" w:rsidR="001B7998" w:rsidRDefault="001B7998" w:rsidP="001B7998">
      <w:pPr>
        <w:spacing w:after="0" w:line="240" w:lineRule="auto"/>
        <w:jc w:val="center"/>
        <w:rPr>
          <w:b/>
          <w:bCs/>
        </w:rPr>
      </w:pPr>
      <w:r w:rsidRPr="001B7998">
        <w:rPr>
          <w:b/>
          <w:bCs/>
        </w:rPr>
        <w:t xml:space="preserve">Biodéchets : le </w:t>
      </w:r>
      <w:r>
        <w:rPr>
          <w:b/>
          <w:bCs/>
        </w:rPr>
        <w:t>choix est fait</w:t>
      </w:r>
    </w:p>
    <w:p w14:paraId="0346F295" w14:textId="77777777" w:rsidR="001B7998" w:rsidRDefault="001B7998" w:rsidP="001B7998">
      <w:pPr>
        <w:spacing w:after="0" w:line="240" w:lineRule="auto"/>
        <w:jc w:val="both"/>
      </w:pPr>
    </w:p>
    <w:p w14:paraId="29B32B17" w14:textId="6DA40E7C" w:rsidR="001B7998" w:rsidRDefault="001B7998" w:rsidP="001B7998">
      <w:pPr>
        <w:spacing w:after="0" w:line="240" w:lineRule="auto"/>
        <w:jc w:val="both"/>
      </w:pPr>
      <w:r>
        <w:t>La loi anti-gaspillage pour une économie circulaire de 2020 impose à tout producteur ou détenteur de biodéchets de les trier à la source.</w:t>
      </w:r>
    </w:p>
    <w:p w14:paraId="47D33609" w14:textId="5DAC7374" w:rsidR="001B7998" w:rsidRDefault="001B7998" w:rsidP="001B7998">
      <w:pPr>
        <w:spacing w:after="0" w:line="240" w:lineRule="auto"/>
        <w:jc w:val="both"/>
      </w:pPr>
      <w:r>
        <w:t>Les biodéchets regroupe</w:t>
      </w:r>
      <w:r w:rsidR="003119D7">
        <w:t>nt</w:t>
      </w:r>
      <w:r>
        <w:t> :</w:t>
      </w:r>
    </w:p>
    <w:p w14:paraId="468906F8" w14:textId="543DBCEF" w:rsidR="001B7998" w:rsidRDefault="001B7998" w:rsidP="001B799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E644BE">
        <w:rPr>
          <w:b/>
          <w:bCs/>
        </w:rPr>
        <w:t>Les déchets verts</w:t>
      </w:r>
      <w:r>
        <w:t> : tonte de pelouse, taille d’a</w:t>
      </w:r>
      <w:r w:rsidR="00E644BE">
        <w:t>r</w:t>
      </w:r>
      <w:r>
        <w:t xml:space="preserve">bustes, élagages, feuilles mortes… </w:t>
      </w:r>
      <w:r w:rsidR="00E644BE">
        <w:t>Ils représentent 72 kg par habitant</w:t>
      </w:r>
      <w:r w:rsidR="001D6C3F">
        <w:t xml:space="preserve"> </w:t>
      </w:r>
      <w:r w:rsidR="001D6C3F">
        <w:sym w:font="Wingdings" w:char="F0E0"/>
      </w:r>
      <w:r w:rsidR="00E644BE">
        <w:t xml:space="preserve"> </w:t>
      </w:r>
      <w:r>
        <w:t>La Communauté de Communes de Cattenom et Environs</w:t>
      </w:r>
      <w:r w:rsidR="003119D7">
        <w:t xml:space="preserve"> (CCCE)</w:t>
      </w:r>
      <w:r>
        <w:t xml:space="preserve"> propose déjà une solution grâce à ses 2 déchèteries à Hettange-Grande et à Cattenom</w:t>
      </w:r>
      <w:r w:rsidR="00E644BE">
        <w:t xml:space="preserve">. </w:t>
      </w:r>
    </w:p>
    <w:p w14:paraId="04001354" w14:textId="47ACDB7E" w:rsidR="001B7998" w:rsidRDefault="00E644BE" w:rsidP="001B799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E644BE">
        <w:rPr>
          <w:b/>
          <w:bCs/>
        </w:rPr>
        <w:t>Les déchets alimentaires</w:t>
      </w:r>
      <w:r>
        <w:t xml:space="preserve"> : épluchures, déchets de préparation de repas, restes alimentaires… </w:t>
      </w:r>
      <w:r w:rsidR="003119D7">
        <w:t>L</w:t>
      </w:r>
      <w:r>
        <w:t xml:space="preserve">a CCCE doit proposer une solution </w:t>
      </w:r>
      <w:r w:rsidR="003119D7">
        <w:t xml:space="preserve">pour ces déchets </w:t>
      </w:r>
      <w:r>
        <w:t>et l’enjeu est important puisqu’ils s’él</w:t>
      </w:r>
      <w:r w:rsidR="003119D7">
        <w:t>è</w:t>
      </w:r>
      <w:r>
        <w:t>vent à un tiers de nos ordures ménagères, soit 83 kg par habitant.</w:t>
      </w:r>
    </w:p>
    <w:p w14:paraId="1DADEA21" w14:textId="77777777" w:rsidR="00E644BE" w:rsidRDefault="00E644BE" w:rsidP="00E644BE">
      <w:pPr>
        <w:spacing w:after="0" w:line="240" w:lineRule="auto"/>
        <w:jc w:val="both"/>
      </w:pPr>
    </w:p>
    <w:p w14:paraId="4D91DF9A" w14:textId="7F629D1A" w:rsidR="00E644BE" w:rsidRDefault="00E644BE" w:rsidP="00E644BE">
      <w:pPr>
        <w:spacing w:after="0" w:line="240" w:lineRule="auto"/>
        <w:jc w:val="both"/>
      </w:pPr>
      <w:r>
        <w:t>Plusieurs possibilités étaient envisageables pour la CCCE afin d’accompagner les habitants dans le geste de tri des biodéchets : la collecte ou le compostage domestique.</w:t>
      </w:r>
    </w:p>
    <w:p w14:paraId="59C89756" w14:textId="77777777" w:rsidR="00E644BE" w:rsidRDefault="00E644BE" w:rsidP="00E644BE">
      <w:pPr>
        <w:spacing w:after="0" w:line="240" w:lineRule="auto"/>
        <w:jc w:val="both"/>
      </w:pPr>
    </w:p>
    <w:p w14:paraId="6510A555" w14:textId="7CC5C0F1" w:rsidR="00E644BE" w:rsidRDefault="00E644BE" w:rsidP="00E644BE">
      <w:pPr>
        <w:spacing w:after="0" w:line="240" w:lineRule="auto"/>
        <w:jc w:val="both"/>
      </w:pPr>
      <w:r>
        <w:t>En février 2024, une expérimentation a été lancée auprès de 1 200 foyers. 3 scénarios ont été testés :</w:t>
      </w:r>
    </w:p>
    <w:p w14:paraId="7AB5197B" w14:textId="3534F96B" w:rsidR="00E644BE" w:rsidRDefault="00E644BE" w:rsidP="00E644B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Le compostage individuel et partagé</w:t>
      </w:r>
    </w:p>
    <w:p w14:paraId="65A1E9AD" w14:textId="183634BD" w:rsidR="00E644BE" w:rsidRDefault="00E644BE" w:rsidP="00E644B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La collecte en apport volontaire </w:t>
      </w:r>
    </w:p>
    <w:p w14:paraId="752BCE25" w14:textId="72920721" w:rsidR="00E644BE" w:rsidRDefault="00E644BE" w:rsidP="00E644BE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La collecte en porte-à-porte </w:t>
      </w:r>
    </w:p>
    <w:p w14:paraId="5304255B" w14:textId="77777777" w:rsidR="00E644BE" w:rsidRDefault="00E644BE" w:rsidP="00E644BE">
      <w:pPr>
        <w:spacing w:after="0" w:line="240" w:lineRule="auto"/>
        <w:jc w:val="both"/>
      </w:pPr>
    </w:p>
    <w:p w14:paraId="672C1831" w14:textId="197545E6" w:rsidR="00E644BE" w:rsidRDefault="00E644BE" w:rsidP="00E644BE">
      <w:pPr>
        <w:spacing w:after="0" w:line="240" w:lineRule="auto"/>
        <w:jc w:val="both"/>
      </w:pPr>
      <w:r>
        <w:t xml:space="preserve">Chaque scénario a été </w:t>
      </w:r>
      <w:r w:rsidR="00C416C1">
        <w:t>testé sur 2 secteurs de typologies d’habitats différentes : 1 secteur « urbain » et un secteur « rural ». Avant le lancement et à la fin</w:t>
      </w:r>
      <w:r w:rsidR="003119D7" w:rsidRPr="003119D7">
        <w:t xml:space="preserve"> </w:t>
      </w:r>
      <w:r w:rsidR="003119D7">
        <w:t>de l’expérimentation</w:t>
      </w:r>
      <w:r w:rsidR="00C416C1">
        <w:t>, les déchets collectés ont été pesés afin de pouvoir analyser l’efficacité de chaque scénario.</w:t>
      </w:r>
    </w:p>
    <w:p w14:paraId="33102452" w14:textId="77777777" w:rsidR="00C416C1" w:rsidRDefault="00C416C1" w:rsidP="00E644BE">
      <w:pPr>
        <w:spacing w:after="0" w:line="240" w:lineRule="auto"/>
        <w:jc w:val="both"/>
      </w:pPr>
    </w:p>
    <w:p w14:paraId="4A7A0E21" w14:textId="3F937D2E" w:rsidR="00C416C1" w:rsidRPr="00C416C1" w:rsidRDefault="00C416C1" w:rsidP="00C416C1">
      <w:pPr>
        <w:pStyle w:val="Corpslettre"/>
        <w:spacing w:before="0"/>
        <w:ind w:firstLine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416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Les résultats démontrent que les 3 </w:t>
      </w:r>
      <w:r w:rsidR="003119D7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schémas</w:t>
      </w:r>
      <w:r w:rsidRPr="00C416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permettent d’atteindre sensiblement la même réduction des quantités d’ordures ménagères. Seul 1 scénario, mixant compostage et collecte en apport volontaire, permet d’atteindre des résultats plus conséquents. En revanche, les scénarios basés sur une collecte, en porte à porte ou en apport volontaire, ont un bilan plus lourd, d’un point de vue financier et d’un point de vue environnemental : les tournées nécessitent des moyens matériels et humains importants, et sont génératrices d’émissions de gaz à effet de serre.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Sur certains scénarios de collecte, les quantités de déchets totales ont augmenté, ce qui laisse à penser que certains foyers qui compostaient chez eux ont délaissé cette pratique, remplacer par la collecte.</w:t>
      </w:r>
    </w:p>
    <w:p w14:paraId="477CD8E9" w14:textId="77777777" w:rsidR="00C416C1" w:rsidRPr="00C416C1" w:rsidRDefault="00C416C1" w:rsidP="00C416C1">
      <w:pPr>
        <w:pStyle w:val="Corpslettre"/>
        <w:spacing w:before="0"/>
        <w:ind w:firstLine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B9A4314" w14:textId="77777777" w:rsidR="00C416C1" w:rsidRPr="00C416C1" w:rsidRDefault="00C416C1" w:rsidP="00C416C1">
      <w:pPr>
        <w:pStyle w:val="Corpslettre"/>
        <w:spacing w:before="0"/>
        <w:ind w:firstLine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416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Sur la base de ces résultats, </w:t>
      </w:r>
      <w:r w:rsidRPr="00F3131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les élus communautaires ont fait</w:t>
      </w:r>
      <w:r w:rsidRPr="00C416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16C1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le choix du compostage, individuel et collectif</w:t>
      </w:r>
      <w:r w:rsidRPr="00C416C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 Il sera déployé sur l’ensemble des 22 Communes à compter de début 2025.</w:t>
      </w:r>
    </w:p>
    <w:p w14:paraId="3D0D837C" w14:textId="77777777" w:rsidR="00C416C1" w:rsidRPr="00C416C1" w:rsidRDefault="00C416C1" w:rsidP="00E644BE">
      <w:pPr>
        <w:spacing w:after="0" w:line="240" w:lineRule="auto"/>
        <w:jc w:val="both"/>
        <w:rPr>
          <w:rFonts w:cstheme="minorHAnsi"/>
        </w:rPr>
      </w:pPr>
    </w:p>
    <w:p w14:paraId="77A3B5B8" w14:textId="77777777" w:rsidR="00C416C1" w:rsidRPr="00C416C1" w:rsidRDefault="00C416C1" w:rsidP="00C416C1">
      <w:pPr>
        <w:pStyle w:val="Corpslettre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  <w:r w:rsidRPr="00C416C1">
        <w:rPr>
          <w:rFonts w:asciiTheme="minorHAnsi" w:hAnsiTheme="minorHAnsi" w:cstheme="minorHAnsi"/>
          <w:sz w:val="22"/>
          <w:szCs w:val="22"/>
        </w:rPr>
        <w:t>Le scénario compostage s’appuie sur 4 solutions complémentaires financées par la CCCE :</w:t>
      </w:r>
    </w:p>
    <w:p w14:paraId="5E7F55C5" w14:textId="77777777" w:rsidR="00C416C1" w:rsidRPr="00C416C1" w:rsidRDefault="00C416C1" w:rsidP="00C416C1">
      <w:pPr>
        <w:pStyle w:val="Corpslettre"/>
        <w:numPr>
          <w:ilvl w:val="0"/>
          <w:numId w:val="2"/>
        </w:numPr>
        <w:spacing w:before="0"/>
        <w:ind w:left="426" w:hanging="284"/>
        <w:rPr>
          <w:rFonts w:asciiTheme="minorHAnsi" w:hAnsiTheme="minorHAnsi" w:cstheme="minorHAnsi"/>
          <w:strike/>
          <w:sz w:val="22"/>
          <w:szCs w:val="22"/>
        </w:rPr>
      </w:pPr>
      <w:r w:rsidRPr="00C416C1">
        <w:rPr>
          <w:rFonts w:asciiTheme="minorHAnsi" w:hAnsiTheme="minorHAnsi" w:cstheme="minorHAnsi"/>
          <w:sz w:val="22"/>
          <w:szCs w:val="22"/>
        </w:rPr>
        <w:t xml:space="preserve">Le compostage individuel : la CCCE fournit gratuitement 1 composteur par foyer ; </w:t>
      </w:r>
    </w:p>
    <w:p w14:paraId="62849B90" w14:textId="77777777" w:rsidR="00C416C1" w:rsidRPr="00C416C1" w:rsidRDefault="00C416C1" w:rsidP="00C416C1">
      <w:pPr>
        <w:pStyle w:val="Corpslettre"/>
        <w:numPr>
          <w:ilvl w:val="0"/>
          <w:numId w:val="2"/>
        </w:numPr>
        <w:spacing w:before="0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416C1">
        <w:rPr>
          <w:rFonts w:asciiTheme="minorHAnsi" w:hAnsiTheme="minorHAnsi" w:cstheme="minorHAnsi"/>
          <w:sz w:val="22"/>
          <w:szCs w:val="22"/>
        </w:rPr>
        <w:t>Le lombricompostage : la CCCE propose des lombricomposteurs au prix réduit de 25,40 € ;</w:t>
      </w:r>
    </w:p>
    <w:p w14:paraId="1450C373" w14:textId="77777777" w:rsidR="00C416C1" w:rsidRPr="00C416C1" w:rsidRDefault="00C416C1" w:rsidP="00C416C1">
      <w:pPr>
        <w:pStyle w:val="Corpslettre"/>
        <w:numPr>
          <w:ilvl w:val="0"/>
          <w:numId w:val="2"/>
        </w:numPr>
        <w:spacing w:before="0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416C1">
        <w:rPr>
          <w:rFonts w:asciiTheme="minorHAnsi" w:hAnsiTheme="minorHAnsi" w:cstheme="minorHAnsi"/>
          <w:sz w:val="22"/>
          <w:szCs w:val="22"/>
        </w:rPr>
        <w:t>Le compostage en pied d’immeuble : vous habitez en logement collectif et votre immeuble dispose d’un espace vert commun, la CCCE vous accompagne pour la mise en place d’un site de compostage à utiliser entre voisins et fournit gratuitement le matériel ;</w:t>
      </w:r>
    </w:p>
    <w:p w14:paraId="7966C7F9" w14:textId="70729C67" w:rsidR="00C416C1" w:rsidRPr="00C416C1" w:rsidRDefault="00C416C1" w:rsidP="00C416C1">
      <w:pPr>
        <w:pStyle w:val="Corpslettre"/>
        <w:numPr>
          <w:ilvl w:val="0"/>
          <w:numId w:val="2"/>
        </w:numPr>
        <w:spacing w:before="0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416C1">
        <w:rPr>
          <w:rFonts w:asciiTheme="minorHAnsi" w:hAnsiTheme="minorHAnsi" w:cstheme="minorHAnsi"/>
          <w:sz w:val="22"/>
          <w:szCs w:val="22"/>
        </w:rPr>
        <w:t>Le compostage partagé : en lien avec l</w:t>
      </w:r>
      <w:r w:rsidR="0089593C">
        <w:rPr>
          <w:rFonts w:asciiTheme="minorHAnsi" w:hAnsiTheme="minorHAnsi" w:cstheme="minorHAnsi"/>
          <w:sz w:val="22"/>
          <w:szCs w:val="22"/>
        </w:rPr>
        <w:t>es</w:t>
      </w:r>
      <w:r w:rsidRPr="00C416C1">
        <w:rPr>
          <w:rFonts w:asciiTheme="minorHAnsi" w:hAnsiTheme="minorHAnsi" w:cstheme="minorHAnsi"/>
          <w:sz w:val="22"/>
          <w:szCs w:val="22"/>
        </w:rPr>
        <w:t xml:space="preserve"> Commune</w:t>
      </w:r>
      <w:r w:rsidR="0089593C">
        <w:rPr>
          <w:rFonts w:asciiTheme="minorHAnsi" w:hAnsiTheme="minorHAnsi" w:cstheme="minorHAnsi"/>
          <w:sz w:val="22"/>
          <w:szCs w:val="22"/>
        </w:rPr>
        <w:t>s</w:t>
      </w:r>
      <w:r w:rsidRPr="00C416C1">
        <w:rPr>
          <w:rFonts w:asciiTheme="minorHAnsi" w:hAnsiTheme="minorHAnsi" w:cstheme="minorHAnsi"/>
          <w:sz w:val="22"/>
          <w:szCs w:val="22"/>
        </w:rPr>
        <w:t xml:space="preserve">, la CCCE recherche des emplacements pour installer des sites de compostage partagés, sur domaine public, ouverts à tous. </w:t>
      </w:r>
    </w:p>
    <w:p w14:paraId="77129A4F" w14:textId="77777777" w:rsidR="00C416C1" w:rsidRPr="00C416C1" w:rsidRDefault="00C416C1" w:rsidP="00C416C1">
      <w:pPr>
        <w:pStyle w:val="Corpslettre"/>
        <w:spacing w:before="0"/>
        <w:ind w:firstLine="851"/>
        <w:rPr>
          <w:rFonts w:asciiTheme="minorHAnsi" w:hAnsiTheme="minorHAnsi" w:cstheme="minorHAnsi"/>
          <w:sz w:val="22"/>
          <w:szCs w:val="22"/>
        </w:rPr>
      </w:pPr>
    </w:p>
    <w:p w14:paraId="32005164" w14:textId="7F6C3E79" w:rsidR="00C416C1" w:rsidRPr="00887FF2" w:rsidRDefault="00C416C1" w:rsidP="00887FF2">
      <w:pPr>
        <w:pStyle w:val="Corpslettre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  <w:r w:rsidRPr="00C416C1">
        <w:rPr>
          <w:rFonts w:asciiTheme="minorHAnsi" w:hAnsiTheme="minorHAnsi" w:cstheme="minorHAnsi"/>
          <w:sz w:val="22"/>
          <w:szCs w:val="22"/>
        </w:rPr>
        <w:t xml:space="preserve">Retrouvez tous les renseignements sur le compostage </w:t>
      </w:r>
      <w:r w:rsidR="0089593C">
        <w:rPr>
          <w:rFonts w:asciiTheme="minorHAnsi" w:hAnsiTheme="minorHAnsi" w:cstheme="minorHAnsi"/>
          <w:sz w:val="22"/>
          <w:szCs w:val="22"/>
        </w:rPr>
        <w:t>et</w:t>
      </w:r>
      <w:r w:rsidRPr="00C416C1">
        <w:rPr>
          <w:rFonts w:asciiTheme="minorHAnsi" w:hAnsiTheme="minorHAnsi" w:cstheme="minorHAnsi"/>
          <w:sz w:val="22"/>
          <w:szCs w:val="22"/>
        </w:rPr>
        <w:t xml:space="preserve"> le formulaire de demande sur </w:t>
      </w:r>
      <w:hyperlink r:id="rId5" w:history="1">
        <w:r w:rsidRPr="00C416C1">
          <w:rPr>
            <w:rStyle w:val="Lienhypertexte"/>
            <w:rFonts w:asciiTheme="minorHAnsi" w:hAnsiTheme="minorHAnsi" w:cstheme="minorHAnsi"/>
            <w:sz w:val="22"/>
            <w:szCs w:val="22"/>
          </w:rPr>
          <w:t>www.ccce.fr/compostage</w:t>
        </w:r>
      </w:hyperlink>
      <w:r w:rsidRPr="00C416C1">
        <w:rPr>
          <w:rFonts w:asciiTheme="minorHAnsi" w:hAnsiTheme="minorHAnsi" w:cstheme="minorHAnsi"/>
          <w:sz w:val="22"/>
          <w:szCs w:val="22"/>
        </w:rPr>
        <w:t xml:space="preserve"> et plus d’informations sur l’expérimentation de tri des biodéchets dans le journal communautaire de janvier 2025. Vous pouvez également contacter le Service Prévention et Gestion des Déchets à : </w:t>
      </w:r>
      <w:hyperlink r:id="rId6" w:history="1">
        <w:r w:rsidRPr="00C416C1">
          <w:rPr>
            <w:rStyle w:val="Lienhypertexte"/>
            <w:rFonts w:asciiTheme="minorHAnsi" w:hAnsiTheme="minorHAnsi" w:cstheme="minorHAnsi"/>
            <w:sz w:val="22"/>
            <w:szCs w:val="22"/>
          </w:rPr>
          <w:t>suivi.tri@cc-ce.com</w:t>
        </w:r>
      </w:hyperlink>
      <w:r w:rsidRPr="00C416C1">
        <w:rPr>
          <w:rFonts w:asciiTheme="minorHAnsi" w:hAnsiTheme="minorHAnsi" w:cstheme="minorHAnsi"/>
          <w:sz w:val="22"/>
          <w:szCs w:val="22"/>
        </w:rPr>
        <w:t>.</w:t>
      </w:r>
    </w:p>
    <w:sectPr w:rsidR="00C416C1" w:rsidRPr="0088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49C4"/>
    <w:multiLevelType w:val="hybridMultilevel"/>
    <w:tmpl w:val="BA783932"/>
    <w:lvl w:ilvl="0" w:tplc="D8389A2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6893081"/>
    <w:multiLevelType w:val="hybridMultilevel"/>
    <w:tmpl w:val="B5B8E4E0"/>
    <w:lvl w:ilvl="0" w:tplc="B9965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80990">
    <w:abstractNumId w:val="1"/>
  </w:num>
  <w:num w:numId="2" w16cid:durableId="100998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6A"/>
    <w:rsid w:val="001A7AA2"/>
    <w:rsid w:val="001B7998"/>
    <w:rsid w:val="001C0678"/>
    <w:rsid w:val="001D6C3F"/>
    <w:rsid w:val="001D6FEE"/>
    <w:rsid w:val="00253AD6"/>
    <w:rsid w:val="00276DD7"/>
    <w:rsid w:val="003119D7"/>
    <w:rsid w:val="0036396E"/>
    <w:rsid w:val="0037507A"/>
    <w:rsid w:val="003A21F4"/>
    <w:rsid w:val="00493A6A"/>
    <w:rsid w:val="005051FD"/>
    <w:rsid w:val="00594E00"/>
    <w:rsid w:val="005C4D4E"/>
    <w:rsid w:val="00705662"/>
    <w:rsid w:val="007F5BB8"/>
    <w:rsid w:val="00887FF2"/>
    <w:rsid w:val="0089593C"/>
    <w:rsid w:val="008D5FE7"/>
    <w:rsid w:val="0092624B"/>
    <w:rsid w:val="00AF489E"/>
    <w:rsid w:val="00B1360A"/>
    <w:rsid w:val="00C416C1"/>
    <w:rsid w:val="00CE21FB"/>
    <w:rsid w:val="00D12F2A"/>
    <w:rsid w:val="00D41938"/>
    <w:rsid w:val="00D625F2"/>
    <w:rsid w:val="00DC67D1"/>
    <w:rsid w:val="00E644BE"/>
    <w:rsid w:val="00E863F0"/>
    <w:rsid w:val="00EF330A"/>
    <w:rsid w:val="00F31310"/>
    <w:rsid w:val="00FD4F6D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A1E1"/>
  <w15:chartTrackingRefBased/>
  <w15:docId w15:val="{FACE324A-8891-41A5-AD59-38B31E54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624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624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7998"/>
    <w:pPr>
      <w:ind w:left="720"/>
      <w:contextualSpacing/>
    </w:pPr>
  </w:style>
  <w:style w:type="paragraph" w:customStyle="1" w:styleId="Corpslettre">
    <w:name w:val="Corps lettre"/>
    <w:basedOn w:val="Normal"/>
    <w:rsid w:val="00C416C1"/>
    <w:pPr>
      <w:spacing w:before="120" w:after="0" w:line="240" w:lineRule="auto"/>
      <w:ind w:firstLine="993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vi.tri@cc-ce.com" TargetMode="External"/><Relationship Id="rId5" Type="http://schemas.openxmlformats.org/officeDocument/2006/relationships/hyperlink" Target="http://www.ccce.fr/compost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BRUAUX</dc:creator>
  <cp:keywords/>
  <dc:description/>
  <cp:lastModifiedBy>Julien PILLET</cp:lastModifiedBy>
  <cp:revision>7</cp:revision>
  <dcterms:created xsi:type="dcterms:W3CDTF">2024-12-12T15:51:00Z</dcterms:created>
  <dcterms:modified xsi:type="dcterms:W3CDTF">2025-01-28T23:58:00Z</dcterms:modified>
</cp:coreProperties>
</file>